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A82A3" w14:textId="0C6E0D49" w:rsidR="00FD02C6" w:rsidRDefault="00D262C9">
      <w:r>
        <w:t xml:space="preserve">Follow hyperlink: </w:t>
      </w:r>
      <w:hyperlink r:id="rId4" w:history="1">
        <w:r w:rsidRPr="00D262C9">
          <w:rPr>
            <w:rStyle w:val="Hyperlink"/>
          </w:rPr>
          <w:t>Technical Memorandum 59: Design methodology for the assessment of overheating risk in homes | CIBSE</w:t>
        </w:r>
      </w:hyperlink>
      <w:r>
        <w:t xml:space="preserve"> </w:t>
      </w:r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C9"/>
    <w:rsid w:val="003237B9"/>
    <w:rsid w:val="004A0448"/>
    <w:rsid w:val="008A5737"/>
    <w:rsid w:val="008F092B"/>
    <w:rsid w:val="00D262C9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44286"/>
  <w15:chartTrackingRefBased/>
  <w15:docId w15:val="{B6A11AF0-A75A-47DD-9EFB-5391A45A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2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2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2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2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2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2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2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2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2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2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2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62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bse.org/knowledge-research/knowledge-portal/technical-memorandum-59-design-methodology-for-the-assessment-of-overheating-risk-in-ho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2024-09-17T10:56:00Z</dcterms:created>
  <dcterms:modified xsi:type="dcterms:W3CDTF">2024-09-17T10:56:00Z</dcterms:modified>
</cp:coreProperties>
</file>